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A" w:rsidRPr="004650FA" w:rsidRDefault="004650FA" w:rsidP="00465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FA">
        <w:rPr>
          <w:rFonts w:ascii="Times New Roman" w:hAnsi="Times New Roman" w:cs="Times New Roman"/>
          <w:b/>
          <w:sz w:val="28"/>
          <w:szCs w:val="28"/>
        </w:rPr>
        <w:t>Онлайн-викторина</w:t>
      </w:r>
      <w:r w:rsidRPr="004650F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</w:p>
    <w:p w:rsidR="004650FA" w:rsidRPr="004650FA" w:rsidRDefault="004650FA" w:rsidP="00465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FA">
        <w:rPr>
          <w:rFonts w:ascii="Times New Roman" w:hAnsi="Times New Roman" w:cs="Times New Roman"/>
          <w:b/>
          <w:sz w:val="28"/>
          <w:szCs w:val="28"/>
        </w:rPr>
        <w:t>П</w:t>
      </w:r>
      <w:r w:rsidRPr="004650FA">
        <w:rPr>
          <w:rFonts w:ascii="Times New Roman" w:hAnsi="Times New Roman" w:cs="Times New Roman"/>
          <w:b/>
          <w:sz w:val="28"/>
          <w:szCs w:val="28"/>
        </w:rPr>
        <w:t>освященная</w:t>
      </w:r>
      <w:r w:rsidRPr="004650FA">
        <w:rPr>
          <w:rFonts w:ascii="Times New Roman" w:hAnsi="Times New Roman" w:cs="Times New Roman"/>
          <w:b/>
          <w:sz w:val="28"/>
          <w:szCs w:val="28"/>
        </w:rPr>
        <w:t xml:space="preserve">100-летию В. П. Астафьев </w:t>
      </w:r>
      <w:r w:rsidRPr="004650FA">
        <w:rPr>
          <w:rFonts w:ascii="Times New Roman" w:hAnsi="Times New Roman" w:cs="Times New Roman"/>
          <w:b/>
          <w:sz w:val="28"/>
          <w:szCs w:val="28"/>
        </w:rPr>
        <w:t xml:space="preserve"> и его творчеству.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67D0">
        <w:t xml:space="preserve"> </w:t>
      </w:r>
      <w:r w:rsidRPr="00AC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7D0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Pr="00AC67D0">
        <w:rPr>
          <w:rFonts w:ascii="Times New Roman" w:hAnsi="Times New Roman" w:cs="Times New Roman"/>
          <w:sz w:val="28"/>
          <w:szCs w:val="28"/>
        </w:rPr>
        <w:t xml:space="preserve"> каких из этих произведений является </w:t>
      </w:r>
      <w:proofErr w:type="spellStart"/>
      <w:r w:rsidRPr="00AC67D0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AC67D0">
        <w:rPr>
          <w:rFonts w:ascii="Times New Roman" w:hAnsi="Times New Roman" w:cs="Times New Roman"/>
          <w:sz w:val="28"/>
          <w:szCs w:val="28"/>
        </w:rPr>
        <w:t>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«Ромео и Джульетта»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«Ревизор»</w:t>
      </w:r>
    </w:p>
    <w:p w:rsid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«Царь-рыба»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67D0">
        <w:rPr>
          <w:rFonts w:ascii="Times New Roman" w:hAnsi="Times New Roman" w:cs="Times New Roman"/>
          <w:sz w:val="28"/>
          <w:szCs w:val="28"/>
        </w:rPr>
        <w:t xml:space="preserve"> Его рассказы </w:t>
      </w:r>
      <w:proofErr w:type="gramStart"/>
      <w:r w:rsidRPr="00AC67D0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AC67D0">
        <w:rPr>
          <w:rFonts w:ascii="Times New Roman" w:hAnsi="Times New Roman" w:cs="Times New Roman"/>
          <w:sz w:val="28"/>
          <w:szCs w:val="28"/>
        </w:rPr>
        <w:t xml:space="preserve"> к какого рода произведениям: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автобиографическим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фантастическим</w:t>
      </w:r>
    </w:p>
    <w:p w:rsid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В) приключенческим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7D0">
        <w:t xml:space="preserve"> </w:t>
      </w:r>
      <w:r w:rsidRPr="00AC67D0">
        <w:rPr>
          <w:rFonts w:ascii="Times New Roman" w:hAnsi="Times New Roman" w:cs="Times New Roman"/>
          <w:sz w:val="28"/>
          <w:szCs w:val="28"/>
        </w:rPr>
        <w:t xml:space="preserve"> Почему ребята в рассказе «Фотография, на которой меня нет» решили кататься на санках?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глупость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смелость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обида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4. Кому автор рассказа «Фотография, на которой меня нет» посвящает самые нежные слов благодарности?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бабушке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учителям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В) Саньке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5. Кто заботился о заболевшем Витьке в рассказе «Фотография, на которой меня нет»?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мама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учительница</w:t>
      </w:r>
    </w:p>
    <w:p w:rsid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бабушка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lastRenderedPageBreak/>
        <w:t>6. По мнению рассказчика, за что уважают учителей (в рассказе «Фотография, на которой меня нет»)?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за образованность и интеллектуальность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за преданность профессии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вежливость и отзывчивость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7. История, которая произошла с учителем и его учениками в лесу (рассказ «Фотография, на которой меня нет»), выявила в учителе: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легкомысленность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глупость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самоотверженность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8. Какова основная тема произведения «Фотография, на которой меня нет»?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любовь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единение народа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В) деревенская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9. Кто является главным героем рассказа «Последний поклон»?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Витька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Постылицын</w:t>
      </w:r>
      <w:proofErr w:type="spellEnd"/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Санька Куницын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 xml:space="preserve">В) Митька </w:t>
      </w:r>
      <w:proofErr w:type="spellStart"/>
      <w:r w:rsidRPr="00AC67D0">
        <w:rPr>
          <w:rFonts w:ascii="Times New Roman" w:hAnsi="Times New Roman" w:cs="Times New Roman"/>
          <w:sz w:val="28"/>
          <w:szCs w:val="28"/>
        </w:rPr>
        <w:t>Зарицын</w:t>
      </w:r>
      <w:proofErr w:type="spellEnd"/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10. Сколько лет работал В.П. Астафьев над произведением «Последний поклон»: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А) 10лет</w:t>
      </w:r>
    </w:p>
    <w:p w:rsidR="00AC67D0" w:rsidRP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 w:rsidRPr="00AC67D0">
        <w:rPr>
          <w:rFonts w:ascii="Times New Roman" w:hAnsi="Times New Roman" w:cs="Times New Roman"/>
          <w:sz w:val="28"/>
          <w:szCs w:val="28"/>
        </w:rPr>
        <w:t>Б) 20 лет</w:t>
      </w:r>
    </w:p>
    <w:p w:rsidR="00AC67D0" w:rsidRDefault="00AC67D0" w:rsidP="00A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 лет</w:t>
      </w:r>
    </w:p>
    <w:p w:rsidR="00AC67D0" w:rsidRPr="00B75AF3" w:rsidRDefault="00AC67D0" w:rsidP="00B75AF3">
      <w:pPr>
        <w:rPr>
          <w:rFonts w:ascii="Times New Roman" w:hAnsi="Times New Roman" w:cs="Times New Roman"/>
          <w:sz w:val="28"/>
          <w:szCs w:val="28"/>
        </w:rPr>
      </w:pPr>
    </w:p>
    <w:sectPr w:rsidR="00AC67D0" w:rsidRPr="00B7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FB"/>
    <w:rsid w:val="002B044C"/>
    <w:rsid w:val="004650FA"/>
    <w:rsid w:val="00A23DFB"/>
    <w:rsid w:val="00AC67D0"/>
    <w:rsid w:val="00B75AF3"/>
    <w:rsid w:val="00CE696C"/>
    <w:rsid w:val="00E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2024-04-26T09:13:00Z</dcterms:created>
  <dcterms:modified xsi:type="dcterms:W3CDTF">2024-04-27T07:05:00Z</dcterms:modified>
</cp:coreProperties>
</file>